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46" w:rsidRDefault="00D74A46" w:rsidP="00D74A46">
      <w:r w:rsidRPr="00D74A46">
        <w:rPr>
          <w:rFonts w:hint="eastAsia"/>
        </w:rPr>
        <w:t>緊急事態宣言下のオンライン授業の実施について</w:t>
      </w:r>
    </w:p>
    <w:p w:rsidR="00D74A46" w:rsidRDefault="00D74A46" w:rsidP="00D74A46"/>
    <w:p w:rsidR="00D74A46" w:rsidRDefault="00D74A46" w:rsidP="00D74A46">
      <w:r>
        <w:rPr>
          <w:rFonts w:hint="eastAsia"/>
        </w:rPr>
        <w:t>保護者様</w:t>
      </w:r>
    </w:p>
    <w:p w:rsidR="00D74A46" w:rsidRDefault="00D74A46" w:rsidP="00D74A46"/>
    <w:p w:rsidR="00D74A46" w:rsidRDefault="00D74A46" w:rsidP="00D74A46">
      <w:r>
        <w:rPr>
          <w:rFonts w:hint="eastAsia"/>
        </w:rPr>
        <w:t>本市においては、新型コロナウイルス感染症の拡大の状況が見られる中ですが、学校では、感染対策を徹底して行い、お子様が安心して二学期がスタートできるよう、全校上げて全力で準備に取りかかっております。</w:t>
      </w:r>
    </w:p>
    <w:p w:rsidR="00D74A46" w:rsidRDefault="00D74A46" w:rsidP="00D74A46"/>
    <w:p w:rsidR="00D74A46" w:rsidRDefault="00D74A46" w:rsidP="00D74A46">
      <w:r>
        <w:rPr>
          <w:rFonts w:hint="eastAsia"/>
        </w:rPr>
        <w:t>しかしながら、濃厚接触者になり登校できないお子様、あるいは本市の現状から登校させることに不安を感じている保護者の方もおられることと思います。</w:t>
      </w:r>
    </w:p>
    <w:p w:rsidR="00D74A46" w:rsidRDefault="00D74A46" w:rsidP="00D74A46">
      <w:r>
        <w:rPr>
          <w:rFonts w:hint="eastAsia"/>
        </w:rPr>
        <w:t>このような子どもたちの学習機会を確保するために、希望するお子様に対して教室等の授業を配信する「オンライン授業」を実施いたします。</w:t>
      </w:r>
    </w:p>
    <w:p w:rsidR="00D74A46" w:rsidRDefault="00D74A46" w:rsidP="00D74A46"/>
    <w:p w:rsidR="00D74A46" w:rsidRDefault="00D74A46" w:rsidP="00D74A46">
      <w:r>
        <w:rPr>
          <w:rFonts w:hint="eastAsia"/>
        </w:rPr>
        <w:t>授業の配信はＧＩＧＡ端末を活用し、９月１日（水）からの予定です。</w:t>
      </w:r>
    </w:p>
    <w:p w:rsidR="00D74A46" w:rsidRDefault="00D74A46" w:rsidP="00D74A46">
      <w:r>
        <w:rPr>
          <w:rFonts w:hint="eastAsia"/>
        </w:rPr>
        <w:t xml:space="preserve">オンライン授業に参加した場合は、「出席」となります。オンライン授業への参加希望があれば、お申し出ください。　</w:t>
      </w:r>
    </w:p>
    <w:p w:rsidR="00D74A46" w:rsidRDefault="00D74A46" w:rsidP="00D74A46">
      <w:r>
        <w:rPr>
          <w:rFonts w:hint="eastAsia"/>
        </w:rPr>
        <w:t>オンライン授業を希望される場合は、ご家庭に</w:t>
      </w:r>
      <w:proofErr w:type="spellStart"/>
      <w:r>
        <w:t>wi-fi</w:t>
      </w:r>
      <w:proofErr w:type="spellEnd"/>
      <w:r>
        <w:t>環境が必要（通信費はご家庭負担）です。また、ＧIGA端末の持ち帰りについては、学校に取りに来ていただくことになります。</w:t>
      </w:r>
    </w:p>
    <w:p w:rsidR="00D74A46" w:rsidRDefault="00D74A46" w:rsidP="00D74A46"/>
    <w:p w:rsidR="00D74A46" w:rsidRDefault="00D74A46" w:rsidP="00D74A46">
      <w:r>
        <w:rPr>
          <w:rFonts w:hint="eastAsia"/>
        </w:rPr>
        <w:t>配信された音声や画像には、授業者や授業を受けているお子様のプライバシーに関する内容が含まれますので、「録音・録画並びに</w:t>
      </w:r>
      <w:r>
        <w:t>SNS等での再配信は禁止」および、「ご家庭でのお子様の視聴限定」とさせていただきます。</w:t>
      </w:r>
    </w:p>
    <w:p w:rsidR="00D74A46" w:rsidRDefault="00D74A46" w:rsidP="00D74A46"/>
    <w:p w:rsidR="00D74A46" w:rsidRDefault="00D74A46" w:rsidP="00D74A46">
      <w:r>
        <w:rPr>
          <w:rFonts w:hint="eastAsia"/>
        </w:rPr>
        <w:t>オンライン授業では、</w:t>
      </w:r>
      <w:r w:rsidR="00222E61">
        <w:rPr>
          <w:rFonts w:hint="eastAsia"/>
        </w:rPr>
        <w:t>主に黒板をうつします。</w:t>
      </w:r>
      <w:bookmarkStart w:id="0" w:name="_GoBack"/>
      <w:bookmarkEnd w:id="0"/>
      <w:r>
        <w:rPr>
          <w:rFonts w:hint="eastAsia"/>
        </w:rPr>
        <w:t>画像の粗さや音声の乱れなど、不都合が生じることもあると思います。</w:t>
      </w:r>
    </w:p>
    <w:p w:rsidR="00D74A46" w:rsidRDefault="00D74A46" w:rsidP="00D74A46">
      <w:r>
        <w:rPr>
          <w:rFonts w:hint="eastAsia"/>
        </w:rPr>
        <w:t>また、教室で受ける授業とは異なり、担任や他のお子様とのやりとりが十分にできないなど、お子様の活動が制限されることもあります。</w:t>
      </w:r>
    </w:p>
    <w:p w:rsidR="00D74A46" w:rsidRDefault="00D74A46" w:rsidP="00D74A46"/>
    <w:p w:rsidR="00D74A46" w:rsidRDefault="00D74A46" w:rsidP="00D74A46">
      <w:r>
        <w:rPr>
          <w:rFonts w:hint="eastAsia"/>
        </w:rPr>
        <w:t xml:space="preserve">学校として、コロナ禍の中においても、お子様の学習機会の確保に努めてまいります。　</w:t>
      </w:r>
    </w:p>
    <w:p w:rsidR="00D74A46" w:rsidRDefault="00D74A46" w:rsidP="00D74A46">
      <w:r>
        <w:rPr>
          <w:rFonts w:hint="eastAsia"/>
        </w:rPr>
        <w:t>緊急時の対応となりますが、何卒、本校の取組みに、ご理解・ご支援いただくようお願いいたします。</w:t>
      </w:r>
    </w:p>
    <w:p w:rsidR="00D74A46" w:rsidRDefault="00D74A46" w:rsidP="00D74A46"/>
    <w:p w:rsidR="00D74A46" w:rsidRDefault="00D74A46" w:rsidP="00D74A46">
      <w:r>
        <w:rPr>
          <w:rFonts w:hint="eastAsia"/>
        </w:rPr>
        <w:t>北九州市立黒崎中央小学校</w:t>
      </w:r>
    </w:p>
    <w:p w:rsidR="00D74A46" w:rsidRDefault="00D74A46" w:rsidP="00D74A46">
      <w:r>
        <w:rPr>
          <w:rFonts w:hint="eastAsia"/>
        </w:rPr>
        <w:t>校長　村尾　隆</w:t>
      </w:r>
    </w:p>
    <w:p w:rsidR="00ED0F8D" w:rsidRDefault="00D74A46" w:rsidP="00D74A46">
      <w:r>
        <w:rPr>
          <w:rFonts w:hint="eastAsia"/>
        </w:rPr>
        <w:t>北九州市教育委員会</w:t>
      </w:r>
    </w:p>
    <w:sectPr w:rsidR="00ED0F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46"/>
    <w:rsid w:val="00222E61"/>
    <w:rsid w:val="00D74A46"/>
    <w:rsid w:val="00ED0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79CA85"/>
  <w15:chartTrackingRefBased/>
  <w15:docId w15:val="{82980795-FBE7-458A-AD75-A54B15BE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4A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4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北九州市教育委員会学務部学事課</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北九州市教育委員会学務部学事課</dc:creator>
  <cp:keywords/>
  <dc:description/>
  <cp:lastModifiedBy>北九州市教育委員会学務部学事課</cp:lastModifiedBy>
  <cp:revision>2</cp:revision>
  <cp:lastPrinted>2021-08-25T01:01:00Z</cp:lastPrinted>
  <dcterms:created xsi:type="dcterms:W3CDTF">2021-08-25T01:00:00Z</dcterms:created>
  <dcterms:modified xsi:type="dcterms:W3CDTF">2021-08-26T10:16:00Z</dcterms:modified>
</cp:coreProperties>
</file>