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97" w:rsidRDefault="00DA2897" w:rsidP="00DA2897">
      <w:r>
        <w:rPr>
          <w:rFonts w:hint="eastAsia"/>
        </w:rPr>
        <w:t>保護者様</w:t>
      </w:r>
    </w:p>
    <w:p w:rsidR="00DA2897" w:rsidRDefault="00DA2897" w:rsidP="00DA2897">
      <w:pPr>
        <w:jc w:val="left"/>
      </w:pPr>
    </w:p>
    <w:p w:rsidR="00047354" w:rsidRDefault="00047354" w:rsidP="00DA2897">
      <w:pPr>
        <w:jc w:val="right"/>
      </w:pPr>
      <w:r>
        <w:rPr>
          <w:rFonts w:hint="eastAsia"/>
        </w:rPr>
        <w:t>令和３年９月３日</w:t>
      </w:r>
    </w:p>
    <w:p w:rsidR="00047354" w:rsidRPr="00DA2897" w:rsidRDefault="00047354" w:rsidP="00DA2897">
      <w:pPr>
        <w:jc w:val="center"/>
        <w:rPr>
          <w:rFonts w:ascii="ＭＳ ゴシック" w:eastAsia="ＭＳ ゴシック" w:hAnsi="ＭＳ ゴシック"/>
          <w:sz w:val="28"/>
        </w:rPr>
      </w:pPr>
      <w:r w:rsidRPr="00DA2897">
        <w:rPr>
          <w:rFonts w:ascii="ＭＳ ゴシック" w:eastAsia="ＭＳ ゴシック" w:hAnsi="ＭＳ ゴシック" w:hint="eastAsia"/>
          <w:sz w:val="28"/>
        </w:rPr>
        <w:t>新型コロナウイルスの感染が確認された場合の学級閉鎖等の判断について</w:t>
      </w:r>
    </w:p>
    <w:p w:rsidR="00047354" w:rsidRPr="00DA2897" w:rsidRDefault="00047354" w:rsidP="00047354">
      <w:pPr>
        <w:rPr>
          <w:rFonts w:ascii="ＭＳ ゴシック" w:eastAsia="ＭＳ ゴシック" w:hAnsi="ＭＳ ゴシック"/>
        </w:rPr>
      </w:pPr>
    </w:p>
    <w:p w:rsidR="00047354" w:rsidRDefault="00047354" w:rsidP="00047354"/>
    <w:p w:rsidR="00047354" w:rsidRDefault="00047354" w:rsidP="00DA2897">
      <w:pPr>
        <w:ind w:firstLineChars="100" w:firstLine="210"/>
      </w:pPr>
      <w:r>
        <w:rPr>
          <w:rFonts w:hint="eastAsia"/>
        </w:rPr>
        <w:t>教育委員会から以下の連絡がありましたので、お知らせいたします。</w:t>
      </w:r>
    </w:p>
    <w:p w:rsidR="00047354" w:rsidRDefault="00047354" w:rsidP="00DA2897">
      <w:pPr>
        <w:ind w:firstLineChars="100" w:firstLine="210"/>
      </w:pPr>
      <w:r>
        <w:rPr>
          <w:rFonts w:hint="eastAsia"/>
        </w:rPr>
        <w:t>学校で児童生徒や教職員等の新型コロナウイルス感染が急速に増加している状況を踏まえ、本市の市立学校（園）においては、専門家の助言等をもとに、学級閉鎖等の判断について、下記のとおりといたします。</w:t>
      </w:r>
    </w:p>
    <w:p w:rsidR="00047354" w:rsidRDefault="00047354" w:rsidP="00047354"/>
    <w:p w:rsidR="00047354" w:rsidRPr="00DA2897" w:rsidRDefault="00047354" w:rsidP="00047354">
      <w:pPr>
        <w:rPr>
          <w:b/>
          <w:color w:val="FF0000"/>
          <w:u w:val="single"/>
        </w:rPr>
      </w:pPr>
      <w:r w:rsidRPr="00DA2897">
        <w:rPr>
          <w:rFonts w:hint="eastAsia"/>
          <w:b/>
          <w:color w:val="FF0000"/>
          <w:u w:val="single"/>
        </w:rPr>
        <w:t>１．学級閉鎖</w:t>
      </w:r>
    </w:p>
    <w:p w:rsidR="00047354" w:rsidRDefault="00047354" w:rsidP="00DA2897">
      <w:pPr>
        <w:ind w:firstLineChars="100" w:firstLine="210"/>
      </w:pPr>
      <w:r>
        <w:rPr>
          <w:rFonts w:hint="eastAsia"/>
        </w:rPr>
        <w:t>児童生徒等の１名の感染が判明し、感染可能期間に登校していた場合、原則、その児童生徒等が属する学級の学級閉鎖を実施。</w:t>
      </w:r>
    </w:p>
    <w:p w:rsidR="00047354" w:rsidRDefault="00047354" w:rsidP="00DA2897">
      <w:pPr>
        <w:ind w:leftChars="100" w:left="210"/>
      </w:pPr>
      <w:r>
        <w:rPr>
          <w:rFonts w:hint="eastAsia"/>
        </w:rPr>
        <w:t>合わせて、学校での感染拡大防止のため、学級全員を対象としたＰＣＲ検査を行います。（ＰＣＲ検査の受検は任意ですが、できる限り検査へのご協力をお願いします。）</w:t>
      </w:r>
    </w:p>
    <w:p w:rsidR="00047354" w:rsidRDefault="00047354" w:rsidP="00047354">
      <w:r>
        <w:rPr>
          <w:rFonts w:hint="eastAsia"/>
        </w:rPr>
        <w:t>※部活動についても同様の対応を行います。</w:t>
      </w:r>
    </w:p>
    <w:p w:rsidR="00047354" w:rsidRDefault="00047354" w:rsidP="00047354"/>
    <w:p w:rsidR="00047354" w:rsidRPr="00DA2897" w:rsidRDefault="00047354" w:rsidP="00047354">
      <w:pPr>
        <w:rPr>
          <w:b/>
          <w:color w:val="FF0000"/>
          <w:u w:val="single"/>
        </w:rPr>
      </w:pPr>
      <w:r w:rsidRPr="00DA2897">
        <w:rPr>
          <w:rFonts w:hint="eastAsia"/>
          <w:b/>
          <w:color w:val="FF0000"/>
          <w:u w:val="single"/>
        </w:rPr>
        <w:t>２．学級閉鎖の期間</w:t>
      </w:r>
    </w:p>
    <w:p w:rsidR="00047354" w:rsidRDefault="00047354" w:rsidP="00DA2897">
      <w:pPr>
        <w:ind w:firstLineChars="100" w:firstLine="210"/>
      </w:pPr>
      <w:r>
        <w:rPr>
          <w:rFonts w:hint="eastAsia"/>
        </w:rPr>
        <w:t>３日程度（ただし、ＰＣＲ検査の状況により、調整することがあります。）</w:t>
      </w:r>
    </w:p>
    <w:p w:rsidR="00047354" w:rsidRDefault="00047354" w:rsidP="00047354"/>
    <w:p w:rsidR="00047354" w:rsidRPr="00DA2897" w:rsidRDefault="00047354" w:rsidP="00047354">
      <w:pPr>
        <w:rPr>
          <w:b/>
          <w:color w:val="FF0000"/>
          <w:u w:val="single"/>
        </w:rPr>
      </w:pPr>
      <w:r w:rsidRPr="00DA2897">
        <w:rPr>
          <w:rFonts w:hint="eastAsia"/>
          <w:b/>
          <w:color w:val="FF0000"/>
          <w:u w:val="single"/>
        </w:rPr>
        <w:t>３．学年閉鎖</w:t>
      </w:r>
    </w:p>
    <w:p w:rsidR="00047354" w:rsidRDefault="00047354" w:rsidP="00DA2897">
      <w:pPr>
        <w:ind w:firstLineChars="100" w:firstLine="210"/>
      </w:pPr>
      <w:r>
        <w:rPr>
          <w:rFonts w:hint="eastAsia"/>
        </w:rPr>
        <w:t>複数の学級を閉鎖するなど、学年内で感染が広がっている可能性が高い場合、学年閉鎖を実施。（閉鎖期間は感染状況によって異なります。）</w:t>
      </w:r>
    </w:p>
    <w:p w:rsidR="00047354" w:rsidRDefault="00047354" w:rsidP="00047354"/>
    <w:p w:rsidR="00047354" w:rsidRPr="00DA2897" w:rsidRDefault="00047354" w:rsidP="00047354">
      <w:pPr>
        <w:rPr>
          <w:b/>
          <w:color w:val="FF0000"/>
          <w:u w:val="single"/>
        </w:rPr>
      </w:pPr>
      <w:r w:rsidRPr="00DA2897">
        <w:rPr>
          <w:rFonts w:hint="eastAsia"/>
          <w:b/>
          <w:color w:val="FF0000"/>
          <w:u w:val="single"/>
        </w:rPr>
        <w:t>４．学校全体の臨時休業</w:t>
      </w:r>
    </w:p>
    <w:p w:rsidR="00047354" w:rsidRDefault="00047354" w:rsidP="00DA2897">
      <w:pPr>
        <w:ind w:firstLineChars="100" w:firstLine="210"/>
      </w:pPr>
      <w:r>
        <w:rPr>
          <w:rFonts w:hint="eastAsia"/>
        </w:rPr>
        <w:t>複数の学年を閉鎖するなど、学校内で感染が広がっている可能性が高い場合、学校全体の臨時休業を実施。（閉鎖期間は感染状況によって異なります。）</w:t>
      </w:r>
    </w:p>
    <w:p w:rsidR="00047354" w:rsidRDefault="00047354" w:rsidP="00047354"/>
    <w:p w:rsidR="00047354" w:rsidRDefault="00047354" w:rsidP="00DA2897">
      <w:pPr>
        <w:pStyle w:val="a7"/>
        <w:numPr>
          <w:ilvl w:val="0"/>
          <w:numId w:val="1"/>
        </w:numPr>
        <w:ind w:leftChars="0"/>
      </w:pPr>
      <w:r>
        <w:rPr>
          <w:rFonts w:hint="eastAsia"/>
        </w:rPr>
        <w:t>なお、本人やご家族の健康上の理由や感染症への不安等により、オンラインでの学習を希望する場合は、学校までご連絡ください。</w:t>
      </w:r>
    </w:p>
    <w:p w:rsidR="00047354" w:rsidRDefault="00047354" w:rsidP="00047354"/>
    <w:p w:rsidR="00047354" w:rsidRDefault="00047354" w:rsidP="00DA2897">
      <w:pPr>
        <w:ind w:leftChars="100" w:left="210"/>
      </w:pPr>
      <w:r>
        <w:rPr>
          <w:rFonts w:hint="eastAsia"/>
        </w:rPr>
        <w:t>学校での感染拡大防止を図り、お子様が安全に学校に通うためには、皆様のご協力が必要です。是非、ご協力のほどよろしくお願いします。</w:t>
      </w:r>
    </w:p>
    <w:p w:rsidR="00047354" w:rsidRDefault="00047354" w:rsidP="00047354">
      <w:bookmarkStart w:id="0" w:name="_GoBack"/>
      <w:bookmarkEnd w:id="0"/>
    </w:p>
    <w:p w:rsidR="00A304C9" w:rsidRDefault="00047354" w:rsidP="00DA2897">
      <w:pPr>
        <w:jc w:val="right"/>
      </w:pPr>
      <w:r>
        <w:rPr>
          <w:rFonts w:hint="eastAsia"/>
        </w:rPr>
        <w:t xml:space="preserve">北九州市教育委員会　</w:t>
      </w:r>
    </w:p>
    <w:sectPr w:rsidR="00A304C9" w:rsidSect="00DA28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897" w:rsidRDefault="00DA2897" w:rsidP="00DA2897">
      <w:r>
        <w:separator/>
      </w:r>
    </w:p>
  </w:endnote>
  <w:endnote w:type="continuationSeparator" w:id="0">
    <w:p w:rsidR="00DA2897" w:rsidRDefault="00DA2897" w:rsidP="00DA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897" w:rsidRDefault="00DA2897" w:rsidP="00DA2897">
      <w:r>
        <w:separator/>
      </w:r>
    </w:p>
  </w:footnote>
  <w:footnote w:type="continuationSeparator" w:id="0">
    <w:p w:rsidR="00DA2897" w:rsidRDefault="00DA2897" w:rsidP="00DA2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92717"/>
    <w:multiLevelType w:val="hybridMultilevel"/>
    <w:tmpl w:val="F656CF56"/>
    <w:lvl w:ilvl="0" w:tplc="21AABCBC">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354"/>
    <w:rsid w:val="00047354"/>
    <w:rsid w:val="00A304C9"/>
    <w:rsid w:val="00DA2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887B14"/>
  <w15:chartTrackingRefBased/>
  <w15:docId w15:val="{96E37E51-C994-43E7-A0BE-995CB960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897"/>
    <w:pPr>
      <w:tabs>
        <w:tab w:val="center" w:pos="4252"/>
        <w:tab w:val="right" w:pos="8504"/>
      </w:tabs>
      <w:snapToGrid w:val="0"/>
    </w:pPr>
  </w:style>
  <w:style w:type="character" w:customStyle="1" w:styleId="a4">
    <w:name w:val="ヘッダー (文字)"/>
    <w:basedOn w:val="a0"/>
    <w:link w:val="a3"/>
    <w:uiPriority w:val="99"/>
    <w:rsid w:val="00DA2897"/>
  </w:style>
  <w:style w:type="paragraph" w:styleId="a5">
    <w:name w:val="footer"/>
    <w:basedOn w:val="a"/>
    <w:link w:val="a6"/>
    <w:uiPriority w:val="99"/>
    <w:unhideWhenUsed/>
    <w:rsid w:val="00DA2897"/>
    <w:pPr>
      <w:tabs>
        <w:tab w:val="center" w:pos="4252"/>
        <w:tab w:val="right" w:pos="8504"/>
      </w:tabs>
      <w:snapToGrid w:val="0"/>
    </w:pPr>
  </w:style>
  <w:style w:type="character" w:customStyle="1" w:styleId="a6">
    <w:name w:val="フッター (文字)"/>
    <w:basedOn w:val="a0"/>
    <w:link w:val="a5"/>
    <w:uiPriority w:val="99"/>
    <w:rsid w:val="00DA2897"/>
  </w:style>
  <w:style w:type="paragraph" w:styleId="a7">
    <w:name w:val="List Paragraph"/>
    <w:basedOn w:val="a"/>
    <w:uiPriority w:val="34"/>
    <w:qFormat/>
    <w:rsid w:val="00DA28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北九州市教育委員会学務部学事課</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北九州市教育委員会学務部学事課</dc:creator>
  <cp:keywords/>
  <dc:description/>
  <cp:lastModifiedBy>藤田 正博</cp:lastModifiedBy>
  <cp:revision>2</cp:revision>
  <dcterms:created xsi:type="dcterms:W3CDTF">2021-09-03T06:32:00Z</dcterms:created>
  <dcterms:modified xsi:type="dcterms:W3CDTF">2021-09-03T06:41:00Z</dcterms:modified>
</cp:coreProperties>
</file>